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08" w:rsidRPr="00C026EC" w:rsidRDefault="00737908" w:rsidP="00737908">
      <w:r w:rsidRPr="00C026EC">
        <w:t xml:space="preserve">Portada:   Manual del usuario </w:t>
      </w:r>
    </w:p>
    <w:p w:rsidR="00737908" w:rsidRPr="00C026EC" w:rsidRDefault="00737908" w:rsidP="00737908">
      <w:pPr>
        <w:pStyle w:val="Prrafodelista"/>
        <w:numPr>
          <w:ilvl w:val="0"/>
          <w:numId w:val="1"/>
        </w:numPr>
        <w:rPr>
          <w:b/>
        </w:rPr>
      </w:pPr>
      <w:r w:rsidRPr="00C026EC">
        <w:rPr>
          <w:b/>
        </w:rPr>
        <w:t xml:space="preserve">Precauciones, avisos y advertencias (leer antes de usar el dispositivo) </w:t>
      </w:r>
    </w:p>
    <w:p w:rsidR="00737908" w:rsidRPr="00C026EC" w:rsidRDefault="00737908" w:rsidP="00737908">
      <w:r w:rsidRPr="00C026EC">
        <w:t xml:space="preserve">Antes de usarlo por primera vez, revisa el contenido de la caja para asegurar que todas las partes incluidas se encuentran en buenas condiciones y no han sido dañadas durante su envío. El paquete, </w:t>
      </w:r>
      <w:r>
        <w:t xml:space="preserve">los </w:t>
      </w:r>
      <w:r w:rsidRPr="00C026EC">
        <w:t xml:space="preserve">materiales, </w:t>
      </w:r>
      <w:r>
        <w:t xml:space="preserve">las </w:t>
      </w:r>
      <w:r w:rsidRPr="00C026EC">
        <w:t>bolsas y las partes pequeñas pueden suponer un riesgo de asfixia. Mantenga</w:t>
      </w:r>
      <w:r>
        <w:t xml:space="preserve"> el producto</w:t>
      </w:r>
      <w:r w:rsidRPr="00C026EC">
        <w:t xml:space="preserve"> alejado del alcance y uso de niños, menores y mascotas. </w:t>
      </w:r>
      <w:r>
        <w:t xml:space="preserve">Para eliminar los residuos del embalaje, encienda la unidad, establezca la temperatura a 220°C y deja calentar la unidad durante 5-10 minutos. </w:t>
      </w:r>
    </w:p>
    <w:p w:rsidR="00737908" w:rsidRPr="008451F5" w:rsidRDefault="00737908" w:rsidP="00737908">
      <w:pPr>
        <w:rPr>
          <w:b/>
        </w:rPr>
      </w:pPr>
      <w:r w:rsidRPr="008451F5">
        <w:rPr>
          <w:b/>
        </w:rPr>
        <w:t xml:space="preserve">Advertencias </w:t>
      </w:r>
    </w:p>
    <w:p w:rsidR="00737908" w:rsidRPr="00C026EC" w:rsidRDefault="00737908" w:rsidP="00737908">
      <w:r w:rsidRPr="008451F5">
        <w:rPr>
          <w:u w:val="single"/>
        </w:rPr>
        <w:t>Partes calientes</w:t>
      </w:r>
      <w:r w:rsidRPr="00C026EC">
        <w:t xml:space="preserve">: manipule las piezas calientes y  las de cristal con cuidado.  </w:t>
      </w:r>
      <w:r>
        <w:t xml:space="preserve">Permita que la unidad de calentamiento y las piezas calientes se enfríen completamente antes de manejarlas, sin dejarlas en ninguna superficie que pueda dañar las partes calientes. </w:t>
      </w:r>
    </w:p>
    <w:p w:rsidR="00737908" w:rsidRPr="00C026EC" w:rsidRDefault="00737908" w:rsidP="00737908">
      <w:r w:rsidRPr="00C026EC">
        <w:t xml:space="preserve">Las piezas están hechas de vidrio de </w:t>
      </w:r>
      <w:proofErr w:type="spellStart"/>
      <w:r w:rsidRPr="00C026EC">
        <w:t>borosilicato</w:t>
      </w:r>
      <w:proofErr w:type="spellEnd"/>
      <w:r w:rsidRPr="00C026EC">
        <w:t xml:space="preserve"> de alta calidad científica, pero todo vidrio de </w:t>
      </w:r>
      <w:proofErr w:type="spellStart"/>
      <w:r w:rsidRPr="00C026EC">
        <w:t>borosilicato</w:t>
      </w:r>
      <w:proofErr w:type="spellEnd"/>
      <w:r w:rsidRPr="00C026EC">
        <w:t xml:space="preserve"> puede romperse, así que maneje el dispositivo con cuidado y precaución. Evite </w:t>
      </w:r>
      <w:r>
        <w:t xml:space="preserve">dar golpes </w:t>
      </w:r>
      <w:r w:rsidRPr="00C026EC">
        <w:t xml:space="preserve">en superficies duras para evitar </w:t>
      </w:r>
      <w:r>
        <w:t>que se agriete y se rompa</w:t>
      </w:r>
      <w:r w:rsidRPr="00C026EC">
        <w:t xml:space="preserve">. Si el vidrio se cae o sufre un fuerte impacto, examine si presenta grietas, astillas o debilidad antes de usarlo. No exponga las partes calientes del vidrio a temperaturas extremas o agua fría, ya que este cambio de temperatura puede hacer que el vidrio se rompa o agriete. </w:t>
      </w:r>
    </w:p>
    <w:p w:rsidR="00737908" w:rsidRDefault="00737908" w:rsidP="00737908">
      <w:r w:rsidRPr="00C026EC">
        <w:t xml:space="preserve">El producto contiene partes eléctricas y delicadas, así pues evite que se caiga. Si el dispositivo está dañado no lo use. Para prevenir y protegerse ante posibles descargas eléctricas o fuego, nunca sumerja o utilice el producto con o cerca de cualquier líquido o agua. No vierta nada en el dispositivo ni lo deje cerca de material inflamable. No guarde, utilice o exponga el dispositivo y su contenido a temperaturas extremas. No abra la unidad, ya que puede desencadenar una descarga eléctrica y la garantía quedaría anulada. </w:t>
      </w:r>
    </w:p>
    <w:p w:rsidR="00737908" w:rsidRDefault="00737908" w:rsidP="00737908">
      <w:r>
        <w:t xml:space="preserve">No tire del cable para desenchufarlo. Para desconectarlo, apaga la unidad y desenchufe el cable tirando del cuerpo del enchufe desde la toma de corriente. </w:t>
      </w:r>
    </w:p>
    <w:p w:rsidR="00737908" w:rsidRDefault="00737908" w:rsidP="00737908">
      <w:r>
        <w:t xml:space="preserve">No deje que el cable cuelgue del borde de las mesas/contadores, ni toque superficies calientes. La unidad debe colocarse de forma segura para que no se pueda tropezar con el cable y tirar el dispositivo. Si necesita un cable de extensión, asegúrese de utilizar un cable de alimentación de tierra de tres clavijas.  </w:t>
      </w:r>
    </w:p>
    <w:p w:rsidR="00737908" w:rsidRPr="00C026EC" w:rsidRDefault="00737908" w:rsidP="00737908">
      <w:r w:rsidRPr="00C026EC">
        <w:t xml:space="preserve">No deje el dispositivo encendido y desatendido. </w:t>
      </w:r>
    </w:p>
    <w:p w:rsidR="00737908" w:rsidRPr="00240B98" w:rsidRDefault="00737908" w:rsidP="00737908">
      <w:pPr>
        <w:pStyle w:val="Prrafodelista"/>
        <w:numPr>
          <w:ilvl w:val="0"/>
          <w:numId w:val="1"/>
        </w:numPr>
        <w:rPr>
          <w:b/>
        </w:rPr>
      </w:pPr>
      <w:r w:rsidRPr="00240B98">
        <w:rPr>
          <w:b/>
        </w:rPr>
        <w:t xml:space="preserve">Precauciones, avisos y advertencias (continuación) </w:t>
      </w:r>
    </w:p>
    <w:p w:rsidR="00737908" w:rsidRPr="00C026EC" w:rsidRDefault="00737908" w:rsidP="00737908">
      <w:r w:rsidRPr="00C026EC">
        <w:t xml:space="preserve">Este manual contiene información para ayudarle a entender las diversas teorías, prácticas, preparación y usos del dispositivo, pero no representa una garantía </w:t>
      </w:r>
      <w:r>
        <w:t>de la eficacia de su</w:t>
      </w:r>
      <w:r w:rsidRPr="00C026EC">
        <w:t xml:space="preserve"> uso </w:t>
      </w:r>
      <w:r>
        <w:t>y</w:t>
      </w:r>
      <w:r w:rsidRPr="00C026EC">
        <w:t xml:space="preserve"> preparación. Esta información no pretende de ningún modo, reemplazar consultas profesionales. </w:t>
      </w:r>
    </w:p>
    <w:p w:rsidR="00737908" w:rsidRPr="00C026EC" w:rsidRDefault="00737908" w:rsidP="00737908">
      <w:r w:rsidRPr="00C026EC">
        <w:lastRenderedPageBreak/>
        <w:t xml:space="preserve">La información de este documento es solo para fines de instrucción y sugerencias. De ningún modo, esta información pretende ser una prescripción médica  ni puede ser usada para diagnosticar o tratar ningún problema de salud, afección o enfermedad. Es responsabilidad del usuario consultar a un médico profesional. Este producto no tiene licencia como dispositivo médico, utilice la unidad únicamente para su uso previsto. </w:t>
      </w:r>
    </w:p>
    <w:p w:rsidR="00737908" w:rsidRPr="008451F5" w:rsidRDefault="00737908" w:rsidP="00737908">
      <w:pPr>
        <w:rPr>
          <w:u w:val="single"/>
        </w:rPr>
      </w:pPr>
      <w:r w:rsidRPr="008451F5">
        <w:rPr>
          <w:u w:val="single"/>
        </w:rPr>
        <w:t xml:space="preserve">Certificaciones de seguridad: </w:t>
      </w:r>
    </w:p>
    <w:p w:rsidR="00737908" w:rsidRPr="00C026EC" w:rsidRDefault="00737908" w:rsidP="00737908">
      <w:r w:rsidRPr="00C026EC">
        <w:t>Equipado para uso mundial con una capacidad de entrada de 110-240V y certificaciones internacionales de seguridad.</w:t>
      </w:r>
    </w:p>
    <w:p w:rsidR="00737908" w:rsidRPr="00240B98" w:rsidRDefault="00737908" w:rsidP="00737908">
      <w:pPr>
        <w:pStyle w:val="Prrafodelista"/>
        <w:numPr>
          <w:ilvl w:val="0"/>
          <w:numId w:val="1"/>
        </w:numPr>
        <w:rPr>
          <w:b/>
        </w:rPr>
      </w:pPr>
      <w:r w:rsidRPr="00240B98">
        <w:rPr>
          <w:b/>
        </w:rPr>
        <w:t>Limitaciones de responsabilidad (leer antes de utilizar el dispositivo)</w:t>
      </w:r>
    </w:p>
    <w:p w:rsidR="00737908" w:rsidRPr="00C026EC" w:rsidRDefault="00737908" w:rsidP="00737908">
      <w:r w:rsidRPr="00C026EC">
        <w:t>Si  no lee o sigue las instrucciones, hace un uso inadecuado o sin cuidado pueden producirse lesiones</w:t>
      </w:r>
      <w:r>
        <w:t xml:space="preserve">. </w:t>
      </w:r>
      <w:proofErr w:type="spellStart"/>
      <w:r w:rsidRPr="00C026EC">
        <w:t>Arizer</w:t>
      </w:r>
      <w:proofErr w:type="spellEnd"/>
      <w:r w:rsidRPr="00C026EC">
        <w:t xml:space="preserve"> y sus compañías afiliadas, no asumirán ninguna responsabilidad por lesiones o daños resultantes del uso indebido de este dispositivo. A causa de la naturaleza frágil del vidrio, </w:t>
      </w:r>
      <w:proofErr w:type="spellStart"/>
      <w:r w:rsidRPr="00C026EC">
        <w:t>Arizer</w:t>
      </w:r>
      <w:proofErr w:type="spellEnd"/>
      <w:r w:rsidRPr="00C026EC">
        <w:t xml:space="preserve"> y sus compañías afiliadas, no son responsables de los cortes o daños causados por la rotura del vidrio</w:t>
      </w:r>
      <w:r>
        <w:t xml:space="preserve"> y</w:t>
      </w:r>
      <w:r w:rsidRPr="00C026EC">
        <w:t xml:space="preserve"> de los daños o quemaduras producidas al tocar las piezas calientes. </w:t>
      </w:r>
      <w:proofErr w:type="spellStart"/>
      <w:r w:rsidRPr="00C026EC">
        <w:t>Arizer</w:t>
      </w:r>
      <w:proofErr w:type="spellEnd"/>
      <w:r w:rsidRPr="00C026EC">
        <w:t xml:space="preserve"> y sus compañías afiliadas no son responsables por el incumplimiento de estas advertencias o pautas de seguridad. Al comprar este producto, el usuario asume los riesgos asociados a las baterías de litio. Si no está de acuerdo con estas condiciones, devuelva inmediatamente el producto antes de usarlo. </w:t>
      </w:r>
    </w:p>
    <w:p w:rsidR="00737908" w:rsidRPr="00C026EC" w:rsidRDefault="00737908" w:rsidP="00737908">
      <w:r w:rsidRPr="00C026EC">
        <w:t>Este producto está destinado a ser utilizado con l</w:t>
      </w:r>
      <w:r>
        <w:t>a</w:t>
      </w:r>
      <w:r w:rsidRPr="00C026EC">
        <w:t xml:space="preserve">s </w:t>
      </w:r>
      <w:r>
        <w:t>hierbas descritas</w:t>
      </w:r>
      <w:r w:rsidRPr="00C026EC">
        <w:t xml:space="preserve"> en este documento. </w:t>
      </w:r>
      <w:proofErr w:type="spellStart"/>
      <w:r w:rsidRPr="00C026EC">
        <w:t>Arizer</w:t>
      </w:r>
      <w:proofErr w:type="spellEnd"/>
      <w:r w:rsidRPr="00C026EC">
        <w:t xml:space="preserve"> y sus compañías afiliadas no son responsables del uso de </w:t>
      </w:r>
      <w:r>
        <w:t>otras hierbas diferentes a la</w:t>
      </w:r>
      <w:r w:rsidRPr="00C026EC">
        <w:t>s descrit</w:t>
      </w:r>
      <w:r>
        <w:t>a</w:t>
      </w:r>
      <w:r w:rsidRPr="00C026EC">
        <w:t xml:space="preserve">s en el documento. La responsabilidad de la compañía por daños relativos al producto y sus partes, nunca debe exceder el precio de compra del producto. </w:t>
      </w:r>
    </w:p>
    <w:p w:rsidR="00737908" w:rsidRDefault="00737908" w:rsidP="00737908">
      <w:r w:rsidRPr="00C026EC">
        <w:t xml:space="preserve"> IMPORTANTE: obedezca las leyes locales. No todos los aceites y hierbas son legales en todos los países y estados. Consulte vuestras leyes locales, estatales, federales y de importación, antes de demandar </w:t>
      </w:r>
      <w:r>
        <w:t>alguna hierba</w:t>
      </w:r>
      <w:r w:rsidRPr="00C026EC">
        <w:t xml:space="preserve">. Este dispositivo está creado solo para uso legal. </w:t>
      </w:r>
    </w:p>
    <w:p w:rsidR="00737908" w:rsidRPr="00BB6646" w:rsidRDefault="00737908" w:rsidP="00737908">
      <w:pPr>
        <w:pStyle w:val="Prrafodelista"/>
        <w:numPr>
          <w:ilvl w:val="0"/>
          <w:numId w:val="1"/>
        </w:numPr>
        <w:rPr>
          <w:b/>
        </w:rPr>
      </w:pPr>
      <w:r w:rsidRPr="00BB6646">
        <w:rPr>
          <w:b/>
        </w:rPr>
        <w:t xml:space="preserve">Qué incluye </w:t>
      </w:r>
    </w:p>
    <w:p w:rsidR="00737908" w:rsidRDefault="00737908" w:rsidP="00737908">
      <w:pPr>
        <w:pStyle w:val="Prrafodelista"/>
      </w:pPr>
    </w:p>
    <w:p w:rsidR="00737908" w:rsidRDefault="00737908" w:rsidP="00737908">
      <w:pPr>
        <w:pStyle w:val="Prrafodelista"/>
        <w:numPr>
          <w:ilvl w:val="0"/>
          <w:numId w:val="2"/>
        </w:numPr>
      </w:pPr>
      <w:r>
        <w:t>1 x Calentador multiuso V-</w:t>
      </w:r>
      <w:proofErr w:type="spellStart"/>
      <w:r>
        <w:t>Tower</w:t>
      </w:r>
      <w:proofErr w:type="spellEnd"/>
    </w:p>
    <w:p w:rsidR="00737908" w:rsidRDefault="00737908" w:rsidP="00737908">
      <w:pPr>
        <w:pStyle w:val="Prrafodelista"/>
        <w:numPr>
          <w:ilvl w:val="0"/>
          <w:numId w:val="2"/>
        </w:numPr>
      </w:pPr>
      <w:r>
        <w:t xml:space="preserve">1 x Adaptador a la corriente  </w:t>
      </w:r>
    </w:p>
    <w:p w:rsidR="00737908" w:rsidRPr="00BB6646" w:rsidRDefault="00737908" w:rsidP="00737908">
      <w:pPr>
        <w:pStyle w:val="Prrafodelista"/>
        <w:numPr>
          <w:ilvl w:val="0"/>
          <w:numId w:val="2"/>
        </w:numPr>
        <w:rPr>
          <w:lang w:val="en-US"/>
        </w:rPr>
      </w:pPr>
      <w:r>
        <w:rPr>
          <w:lang w:val="en-US"/>
        </w:rPr>
        <w:t>2</w:t>
      </w:r>
      <w:r w:rsidRPr="00BB6646">
        <w:rPr>
          <w:lang w:val="en-US"/>
        </w:rPr>
        <w:t xml:space="preserve"> x </w:t>
      </w:r>
      <w:proofErr w:type="spellStart"/>
      <w:r>
        <w:rPr>
          <w:lang w:val="en-US"/>
        </w:rPr>
        <w:t>Recipiente</w:t>
      </w:r>
      <w:proofErr w:type="spellEnd"/>
      <w:r>
        <w:rPr>
          <w:lang w:val="en-US"/>
        </w:rPr>
        <w:t xml:space="preserve"> </w:t>
      </w:r>
      <w:r w:rsidRPr="00BB6646">
        <w:rPr>
          <w:lang w:val="en-US"/>
        </w:rPr>
        <w:t xml:space="preserve">Glass Cyclone Bowls </w:t>
      </w:r>
    </w:p>
    <w:p w:rsidR="00737908" w:rsidRDefault="00737908" w:rsidP="00737908">
      <w:pPr>
        <w:pStyle w:val="Prrafodelista"/>
        <w:numPr>
          <w:ilvl w:val="0"/>
          <w:numId w:val="2"/>
        </w:numPr>
      </w:pPr>
      <w:r w:rsidRPr="00BB6646">
        <w:t xml:space="preserve">1 x Plato de aromaterapia </w:t>
      </w:r>
      <w:r>
        <w:t xml:space="preserve"> </w:t>
      </w:r>
    </w:p>
    <w:p w:rsidR="00737908" w:rsidRDefault="00737908" w:rsidP="00737908">
      <w:pPr>
        <w:pStyle w:val="Prrafodelista"/>
        <w:numPr>
          <w:ilvl w:val="0"/>
          <w:numId w:val="2"/>
        </w:numPr>
      </w:pPr>
      <w:r>
        <w:t xml:space="preserve">1 x Herramienta de manipulación de cristal </w:t>
      </w:r>
    </w:p>
    <w:p w:rsidR="00737908" w:rsidRDefault="00737908" w:rsidP="00737908">
      <w:pPr>
        <w:pStyle w:val="Prrafodelista"/>
        <w:numPr>
          <w:ilvl w:val="0"/>
          <w:numId w:val="2"/>
        </w:numPr>
      </w:pPr>
      <w:r>
        <w:t xml:space="preserve">1 x Tubo de silicona </w:t>
      </w:r>
      <w:r w:rsidR="00BA3261">
        <w:t xml:space="preserve">con boquilla </w:t>
      </w:r>
      <w:proofErr w:type="spellStart"/>
      <w:r w:rsidR="00BA3261">
        <w:t>Whip</w:t>
      </w:r>
      <w:proofErr w:type="spellEnd"/>
      <w:r w:rsidR="00BA3261">
        <w:t xml:space="preserve"> </w:t>
      </w:r>
      <w:r>
        <w:t>(7,5cm)</w:t>
      </w:r>
    </w:p>
    <w:p w:rsidR="00737908" w:rsidRDefault="00737908" w:rsidP="00737908">
      <w:pPr>
        <w:pStyle w:val="Prrafodelista"/>
        <w:numPr>
          <w:ilvl w:val="0"/>
          <w:numId w:val="2"/>
        </w:numPr>
      </w:pPr>
      <w:r>
        <w:t>1 x Pantalla plana de repuesto</w:t>
      </w:r>
    </w:p>
    <w:p w:rsidR="00737908" w:rsidRDefault="00737908" w:rsidP="00737908">
      <w:pPr>
        <w:pStyle w:val="Prrafodelista"/>
        <w:numPr>
          <w:ilvl w:val="0"/>
          <w:numId w:val="2"/>
        </w:numPr>
      </w:pPr>
      <w:r>
        <w:t>1 x Pantalla cóncava de repuesto</w:t>
      </w:r>
    </w:p>
    <w:p w:rsidR="00737908" w:rsidRDefault="00737908" w:rsidP="00737908">
      <w:pPr>
        <w:pStyle w:val="Prrafodelista"/>
        <w:numPr>
          <w:ilvl w:val="0"/>
          <w:numId w:val="2"/>
        </w:numPr>
      </w:pPr>
      <w:r>
        <w:t xml:space="preserve">1 x Muestra de hierbas aromáticas </w:t>
      </w:r>
    </w:p>
    <w:p w:rsidR="00737908" w:rsidRDefault="00737908" w:rsidP="00737908">
      <w:pPr>
        <w:pStyle w:val="Prrafodelista"/>
        <w:numPr>
          <w:ilvl w:val="0"/>
          <w:numId w:val="2"/>
        </w:numPr>
      </w:pPr>
      <w:r>
        <w:t>1 x Manual del usuario</w:t>
      </w:r>
    </w:p>
    <w:p w:rsidR="00FB777B" w:rsidRDefault="00BD20BA"/>
    <w:p w:rsidR="00737908" w:rsidRDefault="00737908"/>
    <w:p w:rsidR="00737908" w:rsidRPr="00737908" w:rsidRDefault="00737908" w:rsidP="00737908">
      <w:pPr>
        <w:pStyle w:val="Prrafodelista"/>
        <w:numPr>
          <w:ilvl w:val="0"/>
          <w:numId w:val="1"/>
        </w:numPr>
        <w:rPr>
          <w:b/>
        </w:rPr>
      </w:pPr>
      <w:r w:rsidRPr="00737908">
        <w:rPr>
          <w:b/>
        </w:rPr>
        <w:lastRenderedPageBreak/>
        <w:t xml:space="preserve">Panel de control </w:t>
      </w:r>
    </w:p>
    <w:p w:rsidR="00737908" w:rsidRDefault="00737908" w:rsidP="00737908">
      <w:r>
        <w:t xml:space="preserve">EL panel de control consiste de  una pantalla LCD y cuatro botones: el botón de encendido, el botón del Menú, el de Más (↑) y el de Menos (↓). </w:t>
      </w:r>
    </w:p>
    <w:p w:rsidR="00737908" w:rsidRDefault="00737908" w:rsidP="00737908">
      <w:r>
        <w:t xml:space="preserve">El número de tamaño más pequeño que se muestra en la esquina inferior derecha de la pantalla LCD es la temperatura configurada y el más grande es la temperatura actual de la unidad. </w:t>
      </w:r>
    </w:p>
    <w:p w:rsidR="00737908" w:rsidRDefault="00737908" w:rsidP="00737908">
      <w:r>
        <w:t xml:space="preserve">Utilice el botón del Menú para navegar en el menú i las flechas de Más y Menos para seleccionar las opciones. Cada función tiene un icono correspondiente que se podrá ver en la pantalla: </w:t>
      </w:r>
    </w:p>
    <w:p w:rsidR="00737908" w:rsidRPr="0069195C" w:rsidRDefault="00737908" w:rsidP="00737908">
      <w:pPr>
        <w:rPr>
          <w:u w:val="single"/>
        </w:rPr>
      </w:pPr>
      <w:r w:rsidRPr="0069195C">
        <w:rPr>
          <w:u w:val="single"/>
        </w:rPr>
        <w:t>Audio</w:t>
      </w:r>
    </w:p>
    <w:p w:rsidR="00737908" w:rsidRDefault="00737908" w:rsidP="00737908">
      <w:r>
        <w:t xml:space="preserve">El audio suena cuando se presiona un botón del Panel del control o del Control Remoto. Esta opción puede silenciarse. </w:t>
      </w:r>
    </w:p>
    <w:p w:rsidR="00737908" w:rsidRPr="0069195C" w:rsidRDefault="00737908" w:rsidP="00737908">
      <w:pPr>
        <w:rPr>
          <w:u w:val="single"/>
        </w:rPr>
      </w:pPr>
      <w:r w:rsidRPr="0069195C">
        <w:rPr>
          <w:u w:val="single"/>
        </w:rPr>
        <w:t>Temporizador</w:t>
      </w:r>
    </w:p>
    <w:p w:rsidR="00737908" w:rsidRDefault="00737908" w:rsidP="00737908">
      <w:r>
        <w:t xml:space="preserve">El temporizador de apagado automático puede establecerse para intervalos de 30 minutos hasta 4 horas. El LED del temporizador se encenderá de color verde cuando éste esté activo, así que podrá saber cuando el dispositivo está a punto de apagarse dentro del tiempo programado. </w:t>
      </w:r>
    </w:p>
    <w:p w:rsidR="00737908" w:rsidRPr="0069195C" w:rsidRDefault="00737908" w:rsidP="00737908">
      <w:pPr>
        <w:rPr>
          <w:u w:val="single"/>
        </w:rPr>
      </w:pPr>
      <w:r w:rsidRPr="0069195C">
        <w:rPr>
          <w:u w:val="single"/>
        </w:rPr>
        <w:t xml:space="preserve">Temperatura </w:t>
      </w:r>
    </w:p>
    <w:p w:rsidR="00737908" w:rsidRDefault="00737908" w:rsidP="00737908">
      <w:r>
        <w:t xml:space="preserve">Puedes ajustar la temperatura en la pantalla principal del menú usando los botones Más y Menos, incrementado la temperatura en un grado. El rango de temperaturas va de los 50°C a los 260°C (122-500°F). </w:t>
      </w:r>
    </w:p>
    <w:p w:rsidR="00737908" w:rsidRPr="0069195C" w:rsidRDefault="00737908" w:rsidP="00737908">
      <w:pPr>
        <w:rPr>
          <w:u w:val="single"/>
        </w:rPr>
      </w:pPr>
      <w:r w:rsidRPr="0069195C">
        <w:rPr>
          <w:u w:val="single"/>
        </w:rPr>
        <w:t xml:space="preserve">Temperatura </w:t>
      </w:r>
      <w:r w:rsidR="00BA3261">
        <w:rPr>
          <w:u w:val="single"/>
        </w:rPr>
        <w:t>del dispositivo</w:t>
      </w:r>
    </w:p>
    <w:p w:rsidR="00737908" w:rsidRDefault="00737908" w:rsidP="00737908">
      <w:r>
        <w:t xml:space="preserve">La configuración por defeco son grados Celsius aunque pueden ser cambiados fácilmente a Fahrenheit. </w:t>
      </w:r>
    </w:p>
    <w:p w:rsidR="00BA3261" w:rsidRPr="00A9022C" w:rsidRDefault="00BA3261" w:rsidP="00BA3261">
      <w:pPr>
        <w:pStyle w:val="Prrafodelista"/>
        <w:numPr>
          <w:ilvl w:val="0"/>
          <w:numId w:val="1"/>
        </w:numPr>
        <w:rPr>
          <w:b/>
        </w:rPr>
      </w:pPr>
      <w:r w:rsidRPr="00A9022C">
        <w:rPr>
          <w:b/>
        </w:rPr>
        <w:t xml:space="preserve">Funcionamiento </w:t>
      </w:r>
    </w:p>
    <w:p w:rsidR="00BA3261" w:rsidRPr="00A9022C" w:rsidRDefault="00BA3261" w:rsidP="00BA3261">
      <w:pPr>
        <w:rPr>
          <w:u w:val="single"/>
        </w:rPr>
      </w:pPr>
      <w:r w:rsidRPr="00A9022C">
        <w:rPr>
          <w:u w:val="single"/>
        </w:rPr>
        <w:t xml:space="preserve">Sistema de aspiración </w:t>
      </w:r>
    </w:p>
    <w:p w:rsidR="00BA3261" w:rsidRDefault="00BA3261" w:rsidP="00BA3261">
      <w:pPr>
        <w:pStyle w:val="Prrafodelista"/>
        <w:numPr>
          <w:ilvl w:val="0"/>
          <w:numId w:val="3"/>
        </w:numPr>
      </w:pPr>
      <w:r>
        <w:t xml:space="preserve">Coloque una pequeña cantidad de hierba cortada/molida en el </w:t>
      </w:r>
      <w:proofErr w:type="spellStart"/>
      <w:r>
        <w:t>Glass</w:t>
      </w:r>
      <w:proofErr w:type="spellEnd"/>
      <w:r>
        <w:t xml:space="preserve"> </w:t>
      </w:r>
      <w:proofErr w:type="spellStart"/>
      <w:r>
        <w:t>Cyclone</w:t>
      </w:r>
      <w:proofErr w:type="spellEnd"/>
      <w:r>
        <w:t xml:space="preserve"> </w:t>
      </w:r>
      <w:proofErr w:type="spellStart"/>
      <w:r>
        <w:t>Bowl</w:t>
      </w:r>
      <w:proofErr w:type="spellEnd"/>
      <w:r>
        <w:t xml:space="preserve">. Para obtener un mejor resultado, no apriete demasiado la hierba en el cuenco. Puede decidir la forma y cantidad en la que rellena el cuenco en cada momento. Experimente con diferentes cantidades para encontrar aquella que más le guste. </w:t>
      </w:r>
    </w:p>
    <w:p w:rsidR="00BA3261" w:rsidRDefault="00BA3261" w:rsidP="00BA3261">
      <w:pPr>
        <w:pStyle w:val="Prrafodelista"/>
        <w:numPr>
          <w:ilvl w:val="0"/>
          <w:numId w:val="3"/>
        </w:numPr>
      </w:pPr>
      <w:r>
        <w:t>Enchufe el V-</w:t>
      </w:r>
      <w:proofErr w:type="spellStart"/>
      <w:r>
        <w:t>Tower</w:t>
      </w:r>
      <w:proofErr w:type="spellEnd"/>
      <w:r>
        <w:t xml:space="preserve">, enciéndalo y establezca la temperatura deseada. El LED de calentamiento se mantendrá de color rojo mientras esté calentándose y empezará a parpadear una vez hay alcanzado la temperatura deseada. La unidad puede ser usada en diferentes temperaturas, dependiendo de las preferencias personales i de los tipos y calidad de hierbas que use. El rango de temperatura ideal es entre 170°C y 230°C para conseguir un vapor fuerte y sabroso con la mayoría de las hierbas. Temperaturas </w:t>
      </w:r>
      <w:r>
        <w:lastRenderedPageBreak/>
        <w:t xml:space="preserve">menores consiguen un vapor más sabroso y las temperaturas más altas permiten que el vapor salga más rápido. Experimenta con varias temperaturas hasta encontrar cuál es la que más te gusta. </w:t>
      </w:r>
    </w:p>
    <w:p w:rsidR="00BA3261" w:rsidRDefault="00BA3261" w:rsidP="00BA3261">
      <w:pPr>
        <w:pStyle w:val="Prrafodelista"/>
        <w:numPr>
          <w:ilvl w:val="0"/>
          <w:numId w:val="3"/>
        </w:numPr>
      </w:pPr>
      <w:r>
        <w:t xml:space="preserve">Una el </w:t>
      </w:r>
      <w:proofErr w:type="spellStart"/>
      <w:r>
        <w:t>Glass</w:t>
      </w:r>
      <w:proofErr w:type="spellEnd"/>
      <w:r>
        <w:t xml:space="preserve"> </w:t>
      </w:r>
      <w:proofErr w:type="spellStart"/>
      <w:r>
        <w:t>Cylone</w:t>
      </w:r>
      <w:proofErr w:type="spellEnd"/>
      <w:r>
        <w:t xml:space="preserve"> </w:t>
      </w:r>
      <w:proofErr w:type="spellStart"/>
      <w:r>
        <w:t>Bowl</w:t>
      </w:r>
      <w:proofErr w:type="spellEnd"/>
      <w:r>
        <w:t xml:space="preserve"> a la unidad y el tubo al cuenco. Permita que el </w:t>
      </w:r>
      <w:proofErr w:type="spellStart"/>
      <w:r>
        <w:t>Glass</w:t>
      </w:r>
      <w:proofErr w:type="spellEnd"/>
      <w:r>
        <w:t xml:space="preserve"> </w:t>
      </w:r>
      <w:proofErr w:type="spellStart"/>
      <w:r>
        <w:t>Cyclone</w:t>
      </w:r>
      <w:proofErr w:type="spellEnd"/>
      <w:r>
        <w:t xml:space="preserve"> </w:t>
      </w:r>
      <w:proofErr w:type="spellStart"/>
      <w:r>
        <w:t>Bowl</w:t>
      </w:r>
      <w:proofErr w:type="spellEnd"/>
      <w:r>
        <w:t xml:space="preserve"> se caliente durante unos minutos para que el material se prepare para su uso. </w:t>
      </w:r>
    </w:p>
    <w:p w:rsidR="00BA3261" w:rsidRDefault="00BA3261" w:rsidP="00BA3261">
      <w:pPr>
        <w:pStyle w:val="Prrafodelista"/>
        <w:numPr>
          <w:ilvl w:val="0"/>
          <w:numId w:val="3"/>
        </w:numPr>
      </w:pPr>
      <w:r>
        <w:t>Inhale el vapor a través del la boquilla de forma lenta y constante. Las boquillas para diversas personas se pueden intercambiar con facilidad para que cada persona pueda tener su propia boquilla. (se compran por separado)</w:t>
      </w:r>
    </w:p>
    <w:p w:rsidR="00BA3261" w:rsidRDefault="00BA3261" w:rsidP="00BA3261">
      <w:pPr>
        <w:pStyle w:val="Prrafodelista"/>
        <w:numPr>
          <w:ilvl w:val="0"/>
          <w:numId w:val="3"/>
        </w:numPr>
      </w:pPr>
      <w:r>
        <w:t xml:space="preserve">Después de 4-5 largas inhalaciones, use la herramienta de manipulación de vidrio para revolver las hierbas en el recipiente </w:t>
      </w:r>
      <w:proofErr w:type="spellStart"/>
      <w:r>
        <w:t>Glass</w:t>
      </w:r>
      <w:proofErr w:type="spellEnd"/>
      <w:r>
        <w:t xml:space="preserve"> </w:t>
      </w:r>
      <w:proofErr w:type="spellStart"/>
      <w:r>
        <w:t>Cyclone</w:t>
      </w:r>
      <w:proofErr w:type="spellEnd"/>
      <w:r>
        <w:t xml:space="preserve"> </w:t>
      </w:r>
      <w:proofErr w:type="spellStart"/>
      <w:r>
        <w:t>Bowl</w:t>
      </w:r>
      <w:proofErr w:type="spellEnd"/>
      <w:r>
        <w:t xml:space="preserve">. Remover periódicamente el contenido del recipiente ayudará a sacar el máximo partido a su material. Una vez utilizadas, las hierbas  tendrán un aspecto deshidratado y más oscuro. </w:t>
      </w:r>
    </w:p>
    <w:p w:rsidR="00BA3261" w:rsidRDefault="00BA3261" w:rsidP="00BA3261">
      <w:pPr>
        <w:pStyle w:val="Prrafodelista"/>
        <w:numPr>
          <w:ilvl w:val="0"/>
          <w:numId w:val="3"/>
        </w:numPr>
      </w:pPr>
      <w:r>
        <w:t xml:space="preserve">Retire el contenido del recipiente y rellénelo siempre que desee. </w:t>
      </w:r>
    </w:p>
    <w:p w:rsidR="00994DFD" w:rsidRDefault="00994DFD" w:rsidP="00994DFD">
      <w:pPr>
        <w:pStyle w:val="Prrafodelista"/>
      </w:pPr>
    </w:p>
    <w:p w:rsidR="00737908" w:rsidRDefault="00994DFD" w:rsidP="00994DFD">
      <w:pPr>
        <w:pStyle w:val="Prrafodelista"/>
        <w:numPr>
          <w:ilvl w:val="0"/>
          <w:numId w:val="1"/>
        </w:numPr>
        <w:rPr>
          <w:b/>
        </w:rPr>
      </w:pPr>
      <w:r w:rsidRPr="00994DFD">
        <w:rPr>
          <w:b/>
        </w:rPr>
        <w:t>Aromaterapia</w:t>
      </w:r>
    </w:p>
    <w:p w:rsidR="007C0176" w:rsidRDefault="007C0176" w:rsidP="007C0176">
      <w:r>
        <w:t xml:space="preserve">Las piedras decorativas para la aromaterapia se pueden encontrar en tiendas de manualidades, grandes almacenes, etc. También se pueden usar flores secas, popurrí o algodón para añadir un poco más de fragancia o aceites esenciales a la aromaterapia. </w:t>
      </w:r>
    </w:p>
    <w:p w:rsidR="007C0176" w:rsidRDefault="007C0176" w:rsidP="007C0176">
      <w:r>
        <w:t xml:space="preserve">Siempre use los líquidos y aceites con moderación. No use demasiado o puede gotear sobre el calentador, provocando humos, olores y sabores desagradables. El daño causado por líquidos no está cubierto en la garantía y puede que no sea reparable. </w:t>
      </w:r>
    </w:p>
    <w:p w:rsidR="007C0176" w:rsidRDefault="007C0176" w:rsidP="007C0176">
      <w:pPr>
        <w:pStyle w:val="Prrafodelista"/>
        <w:numPr>
          <w:ilvl w:val="0"/>
          <w:numId w:val="4"/>
        </w:numPr>
      </w:pPr>
      <w:r>
        <w:t xml:space="preserve">Establezca la unidad a una temperatura baja (entre 50-100°C). </w:t>
      </w:r>
    </w:p>
    <w:p w:rsidR="007C0176" w:rsidRDefault="007C0176" w:rsidP="007C0176">
      <w:pPr>
        <w:pStyle w:val="Prrafodelista"/>
        <w:numPr>
          <w:ilvl w:val="0"/>
          <w:numId w:val="4"/>
        </w:numPr>
      </w:pPr>
      <w:r>
        <w:t xml:space="preserve">Coloque las piedras/popurrí/algodón en el recipiente y añada 1 gota de su aceite esencial favorito en la parte superior. Recuerda que debe tener cuidado y asegurarse que el aceite no gotee por el plato. </w:t>
      </w:r>
    </w:p>
    <w:p w:rsidR="007C0176" w:rsidRDefault="007C0176" w:rsidP="007C0176">
      <w:pPr>
        <w:pStyle w:val="Prrafodelista"/>
        <w:numPr>
          <w:ilvl w:val="0"/>
          <w:numId w:val="4"/>
        </w:numPr>
      </w:pPr>
      <w:r>
        <w:t xml:space="preserve">Coloca el Aroma </w:t>
      </w:r>
      <w:proofErr w:type="spellStart"/>
      <w:r>
        <w:t>Bowl</w:t>
      </w:r>
      <w:proofErr w:type="spellEnd"/>
      <w:r>
        <w:t xml:space="preserve"> sobre la unidad de calentamiento.</w:t>
      </w:r>
    </w:p>
    <w:p w:rsidR="007C0176" w:rsidRDefault="007C0176" w:rsidP="007C0176"/>
    <w:p w:rsidR="007C0176" w:rsidRDefault="007C0176" w:rsidP="007C0176">
      <w:pPr>
        <w:pStyle w:val="Prrafodelista"/>
        <w:numPr>
          <w:ilvl w:val="0"/>
          <w:numId w:val="1"/>
        </w:numPr>
        <w:rPr>
          <w:b/>
        </w:rPr>
      </w:pPr>
      <w:r w:rsidRPr="007C0176">
        <w:rPr>
          <w:b/>
        </w:rPr>
        <w:t xml:space="preserve">Limpieza y mantenimiento </w:t>
      </w:r>
    </w:p>
    <w:p w:rsidR="007C0176" w:rsidRDefault="007C0176" w:rsidP="007C0176">
      <w:r>
        <w:t xml:space="preserve">Desenchufe la unidad de la corriente antes de limpiarla. Espere a que todas las partes se enfríen antes de cogerlas y/o limpiarlas. Cuando esté limpiando el cristal, NO exponga el cristal caliente a agua fría o cambios extremos de temperatura, ya que podría romper o agrietar el cristal. </w:t>
      </w:r>
    </w:p>
    <w:p w:rsidR="007C0176" w:rsidRDefault="007C0176" w:rsidP="007C0176">
      <w:r>
        <w:t xml:space="preserve">Utilice la herramienta de manipulación de cristal para retirar todo el material usado del </w:t>
      </w:r>
      <w:proofErr w:type="spellStart"/>
      <w:r>
        <w:t>Glass</w:t>
      </w:r>
      <w:proofErr w:type="spellEnd"/>
      <w:r>
        <w:t xml:space="preserve"> </w:t>
      </w:r>
      <w:proofErr w:type="spellStart"/>
      <w:r>
        <w:t>Cyclone</w:t>
      </w:r>
      <w:proofErr w:type="spellEnd"/>
      <w:r>
        <w:t xml:space="preserve"> </w:t>
      </w:r>
      <w:proofErr w:type="spellStart"/>
      <w:r>
        <w:t>Bowl</w:t>
      </w:r>
      <w:proofErr w:type="spellEnd"/>
      <w:r>
        <w:t xml:space="preserve"> y del plato </w:t>
      </w:r>
      <w:proofErr w:type="spellStart"/>
      <w:r>
        <w:t>Glass</w:t>
      </w:r>
      <w:proofErr w:type="spellEnd"/>
      <w:r>
        <w:t xml:space="preserve"> </w:t>
      </w:r>
      <w:proofErr w:type="spellStart"/>
      <w:r>
        <w:t>Aromatherapy</w:t>
      </w:r>
      <w:proofErr w:type="spellEnd"/>
      <w:r>
        <w:t xml:space="preserve">. </w:t>
      </w:r>
    </w:p>
    <w:p w:rsidR="007C0176" w:rsidRDefault="007C0176" w:rsidP="007C0176">
      <w:r>
        <w:t xml:space="preserve">Todas las partes/pantallas se pueden retirar para limpiarlas fácilmente. Para limpiar o esterilizar se puede usar alcohol </w:t>
      </w:r>
      <w:proofErr w:type="spellStart"/>
      <w:r>
        <w:t>isopropilico</w:t>
      </w:r>
      <w:proofErr w:type="spellEnd"/>
      <w:r>
        <w:t xml:space="preserve">, limpiapipas, etc. No sumerja el tubo en alcohol ya que puede absorber el sabor/olor. Los vidrios y pantallas pueden remojarse de forma segura. Cuando las piezas estén limpias enjuáguelas bien con agua caliente. Repita todo este proceso todas las veces que sea necesario. Asegúrese de que las partes y accesorios están completamente secos antes de volver a utilizarlos. </w:t>
      </w:r>
    </w:p>
    <w:p w:rsidR="007C0176" w:rsidRDefault="007C0176" w:rsidP="007C0176">
      <w:r>
        <w:lastRenderedPageBreak/>
        <w:t xml:space="preserve">Si encuentras dificultades para retirar los tubos de las partes de cristal, remoje el tubo en agua caliente durante unos minutos, éste se ablandará y será más fácil manejarlo. </w:t>
      </w:r>
    </w:p>
    <w:p w:rsidR="007C0176" w:rsidRDefault="007C0176" w:rsidP="007C0176">
      <w:r>
        <w:t xml:space="preserve">Para limpiar la unidad de calentamiento y el mando a distancia no use ningún limpiador fuerte o abrasivo, un paño húmedo (no mojado) con agua tibia será suficiente. También pueden usarse limpiadores para teclados y electrónica. </w:t>
      </w:r>
    </w:p>
    <w:p w:rsidR="007C0176" w:rsidRDefault="007C0176" w:rsidP="007C0176">
      <w:r>
        <w:t xml:space="preserve">Si algún material se derrama dentro de la unidad, apáguela y desenchúfela. Voltee el dispositivo hacia abajo y sacúdelo suavemente hasta que caiga la suciedad. </w:t>
      </w:r>
    </w:p>
    <w:p w:rsidR="007C0176" w:rsidRDefault="007C0176" w:rsidP="007C0176">
      <w:r>
        <w:t xml:space="preserve">Mantenga las pantallas cóncavas dentro del adaptador de cristal en codo, libres de cualquier partícula que pueda obstruir el flujo de aire. Limpie y reemplace las pantallas siempre que sea necesario. Si las pantallas se caen, cójalas con el dedo índice y pulgar y presiona suavemente la parte inferior,  para aumentar ligeramente su diámetro y que quede más ajustado. </w:t>
      </w:r>
    </w:p>
    <w:p w:rsidR="007C0176" w:rsidRDefault="007C0176" w:rsidP="007C0176">
      <w:pPr>
        <w:pStyle w:val="Prrafodelista"/>
        <w:numPr>
          <w:ilvl w:val="0"/>
          <w:numId w:val="1"/>
        </w:numPr>
        <w:rPr>
          <w:b/>
        </w:rPr>
      </w:pPr>
      <w:r w:rsidRPr="00E710EE">
        <w:rPr>
          <w:b/>
        </w:rPr>
        <w:t xml:space="preserve">Garantía </w:t>
      </w:r>
    </w:p>
    <w:p w:rsidR="007C0176" w:rsidRDefault="007C0176" w:rsidP="007C0176">
      <w:r>
        <w:t>El V-</w:t>
      </w:r>
      <w:proofErr w:type="spellStart"/>
      <w:r>
        <w:t>Tower</w:t>
      </w:r>
      <w:proofErr w:type="spellEnd"/>
      <w:r>
        <w:t xml:space="preserve"> tiene una garantía de por vida sobre el elemento calentador, y una garantía limitada a 3  años que cubre defectos en los materiales o mano de obra. El vidrio no está cubierto en la garantía. Para poder aprovechar el servicio de garantía, guarde el recibo de compra. La devolución del producto y sus costos incurridos corren a cuenta del usuario. </w:t>
      </w:r>
      <w:proofErr w:type="spellStart"/>
      <w:r>
        <w:t>Arizer</w:t>
      </w:r>
      <w:proofErr w:type="spellEnd"/>
      <w:r>
        <w:t xml:space="preserve"> reparará o remplazará los artículos garantizados a nuestra discreción.  La garantía no cubre las unidades dañadas por caídas, manipulación, servicio no autorizado que se haya realizado o intentado, modificaciones en el dispositivo, mal uso o abuso del mismo. </w:t>
      </w:r>
    </w:p>
    <w:p w:rsidR="007C0176" w:rsidRPr="007836C2" w:rsidRDefault="007C0176" w:rsidP="007C0176">
      <w:pPr>
        <w:rPr>
          <w:b/>
          <w:u w:val="single"/>
        </w:rPr>
      </w:pPr>
      <w:r w:rsidRPr="007836C2">
        <w:rPr>
          <w:b/>
          <w:u w:val="single"/>
        </w:rPr>
        <w:t xml:space="preserve">Solución de problemas </w:t>
      </w:r>
    </w:p>
    <w:p w:rsidR="007C0176" w:rsidRDefault="007C0176" w:rsidP="007C0176">
      <w:r>
        <w:t xml:space="preserve"> Si tiene algún problema con su </w:t>
      </w:r>
      <w:proofErr w:type="spellStart"/>
      <w:r>
        <w:t>Arizer</w:t>
      </w:r>
      <w:proofErr w:type="spellEnd"/>
      <w:r>
        <w:t xml:space="preserve"> V-</w:t>
      </w:r>
      <w:proofErr w:type="spellStart"/>
      <w:r>
        <w:t>Tower</w:t>
      </w:r>
      <w:proofErr w:type="spellEnd"/>
      <w:r>
        <w:t xml:space="preserve">, contacte con nosotros en el correo </w:t>
      </w:r>
      <w:hyperlink r:id="rId7" w:history="1">
        <w:r w:rsidRPr="001D2B2F">
          <w:rPr>
            <w:rStyle w:val="Hipervnculo"/>
          </w:rPr>
          <w:t>service@arzier.com</w:t>
        </w:r>
      </w:hyperlink>
      <w:r>
        <w:t xml:space="preserve"> y un experto en servicio al cliente le contestará lo más rápido posible para ver cuál es la mejor solución a su problema. Para ayudarnos a agilizar tu solicitud, incluya una descripción completa del problema, tu nombre completo, la dirección de entrega, el número de serie que encontrarás en la parte inferior de su dispositivo y una copia de su recibo de venta. </w:t>
      </w:r>
    </w:p>
    <w:p w:rsidR="007C0176" w:rsidRPr="00C36939" w:rsidRDefault="007C0176" w:rsidP="007C0176">
      <w:pPr>
        <w:pStyle w:val="Prrafodelista"/>
        <w:numPr>
          <w:ilvl w:val="0"/>
          <w:numId w:val="1"/>
        </w:numPr>
        <w:rPr>
          <w:b/>
        </w:rPr>
      </w:pPr>
      <w:r w:rsidRPr="00C36939">
        <w:rPr>
          <w:b/>
        </w:rPr>
        <w:t xml:space="preserve">Accesorios disponibles </w:t>
      </w:r>
    </w:p>
    <w:p w:rsidR="007C0176" w:rsidRDefault="007C0176" w:rsidP="007C0176">
      <w:r>
        <w:t xml:space="preserve">Puedes encontrar más accesorios y partes en nuestra web </w:t>
      </w:r>
      <w:hyperlink r:id="rId8" w:history="1">
        <w:r w:rsidRPr="001D2B2F">
          <w:rPr>
            <w:rStyle w:val="Hipervnculo"/>
          </w:rPr>
          <w:t>www.arizer.com</w:t>
        </w:r>
      </w:hyperlink>
      <w:r>
        <w:t xml:space="preserve"> </w:t>
      </w:r>
    </w:p>
    <w:p w:rsidR="007C0176" w:rsidRDefault="007C0176" w:rsidP="007C0176">
      <w:pPr>
        <w:pStyle w:val="Prrafodelista"/>
        <w:numPr>
          <w:ilvl w:val="0"/>
          <w:numId w:val="5"/>
        </w:numPr>
      </w:pPr>
      <w:proofErr w:type="spellStart"/>
      <w:r>
        <w:t>Glass</w:t>
      </w:r>
      <w:proofErr w:type="spellEnd"/>
      <w:r>
        <w:t xml:space="preserve"> </w:t>
      </w:r>
      <w:proofErr w:type="spellStart"/>
      <w:r>
        <w:t>Cyclone</w:t>
      </w:r>
      <w:proofErr w:type="spellEnd"/>
      <w:r>
        <w:t xml:space="preserve"> </w:t>
      </w:r>
      <w:proofErr w:type="spellStart"/>
      <w:r>
        <w:t>bowls</w:t>
      </w:r>
      <w:proofErr w:type="spellEnd"/>
    </w:p>
    <w:p w:rsidR="007C0176" w:rsidRDefault="007C0176" w:rsidP="007C0176">
      <w:pPr>
        <w:pStyle w:val="Prrafodelista"/>
        <w:numPr>
          <w:ilvl w:val="0"/>
          <w:numId w:val="5"/>
        </w:numPr>
      </w:pPr>
      <w:proofErr w:type="spellStart"/>
      <w:r>
        <w:t>Glass</w:t>
      </w:r>
      <w:proofErr w:type="spellEnd"/>
      <w:r>
        <w:t xml:space="preserve"> </w:t>
      </w:r>
      <w:proofErr w:type="spellStart"/>
      <w:r>
        <w:t>Tuff</w:t>
      </w:r>
      <w:proofErr w:type="spellEnd"/>
      <w:r>
        <w:t xml:space="preserve"> </w:t>
      </w:r>
      <w:proofErr w:type="spellStart"/>
      <w:r>
        <w:t>Bowls</w:t>
      </w:r>
      <w:proofErr w:type="spellEnd"/>
    </w:p>
    <w:p w:rsidR="007C0176" w:rsidRDefault="007C0176" w:rsidP="007C0176">
      <w:pPr>
        <w:pStyle w:val="Prrafodelista"/>
        <w:numPr>
          <w:ilvl w:val="0"/>
          <w:numId w:val="5"/>
        </w:numPr>
      </w:pPr>
      <w:r>
        <w:t>Adaptadores en forma de codo de vidrio (con pantalla)</w:t>
      </w:r>
    </w:p>
    <w:p w:rsidR="007C0176" w:rsidRDefault="007C0176" w:rsidP="007C0176">
      <w:pPr>
        <w:pStyle w:val="Prrafodelista"/>
        <w:numPr>
          <w:ilvl w:val="0"/>
          <w:numId w:val="5"/>
        </w:numPr>
      </w:pPr>
      <w:r>
        <w:t>Tubos/mangueras</w:t>
      </w:r>
    </w:p>
    <w:p w:rsidR="007C0176" w:rsidRDefault="007C0176" w:rsidP="007C0176">
      <w:pPr>
        <w:pStyle w:val="Prrafodelista"/>
        <w:numPr>
          <w:ilvl w:val="0"/>
          <w:numId w:val="5"/>
        </w:numPr>
      </w:pPr>
      <w:r>
        <w:t xml:space="preserve">Hierbas aromáticas </w:t>
      </w:r>
    </w:p>
    <w:p w:rsidR="007C0176" w:rsidRDefault="007C0176" w:rsidP="007C0176">
      <w:pPr>
        <w:pStyle w:val="Prrafodelista"/>
        <w:numPr>
          <w:ilvl w:val="0"/>
          <w:numId w:val="5"/>
        </w:numPr>
      </w:pPr>
      <w:r>
        <w:t xml:space="preserve">Herramienta de </w:t>
      </w:r>
      <w:proofErr w:type="spellStart"/>
      <w:r>
        <w:t>manipuación</w:t>
      </w:r>
      <w:proofErr w:type="spellEnd"/>
      <w:r>
        <w:t xml:space="preserve"> de cristal</w:t>
      </w:r>
    </w:p>
    <w:p w:rsidR="007C0176" w:rsidRDefault="007C0176" w:rsidP="007C0176"/>
    <w:p w:rsidR="007C0176" w:rsidRDefault="007C0176" w:rsidP="007C0176">
      <w:r>
        <w:t xml:space="preserve">Para más información, consulte el Soporte y los Vídeos de Inicio Rápido que puedes encontrar en: </w:t>
      </w:r>
      <w:hyperlink r:id="rId9" w:history="1">
        <w:r w:rsidRPr="001D2B2F">
          <w:rPr>
            <w:rStyle w:val="Hipervnculo"/>
          </w:rPr>
          <w:t>www.arizer.com/support</w:t>
        </w:r>
      </w:hyperlink>
      <w:r>
        <w:t xml:space="preserve"> </w:t>
      </w:r>
    </w:p>
    <w:p w:rsidR="007C0176" w:rsidRPr="007836C2" w:rsidRDefault="007C0176" w:rsidP="007C0176">
      <w:r>
        <w:lastRenderedPageBreak/>
        <w:t xml:space="preserve">© 2018 </w:t>
      </w:r>
      <w:proofErr w:type="spellStart"/>
      <w:r>
        <w:t>Arizer</w:t>
      </w:r>
      <w:proofErr w:type="spellEnd"/>
      <w:r>
        <w:t xml:space="preserve">, Waterloo, ON Canadá, Todos los derechos reservados. Patentes pendientes. Diseñado en Canadá, partes originarias de todo el mundo. </w:t>
      </w:r>
      <w:proofErr w:type="spellStart"/>
      <w:r>
        <w:t>Arizer</w:t>
      </w:r>
      <w:proofErr w:type="spellEnd"/>
      <w:r>
        <w:t xml:space="preserve">, los logotipos de </w:t>
      </w:r>
      <w:proofErr w:type="spellStart"/>
      <w:r>
        <w:t>Arizer</w:t>
      </w:r>
      <w:proofErr w:type="spellEnd"/>
      <w:r>
        <w:t xml:space="preserve"> y </w:t>
      </w:r>
      <w:proofErr w:type="spellStart"/>
      <w:r>
        <w:t>Arizer</w:t>
      </w:r>
      <w:proofErr w:type="spellEnd"/>
      <w:r>
        <w:t xml:space="preserve"> V-</w:t>
      </w:r>
      <w:proofErr w:type="spellStart"/>
      <w:r>
        <w:t>Tower</w:t>
      </w:r>
      <w:proofErr w:type="spellEnd"/>
      <w:r>
        <w:t xml:space="preserve"> son marcas comerciales o marcas comerciales registradas de </w:t>
      </w:r>
      <w:proofErr w:type="spellStart"/>
      <w:r>
        <w:t>Arizer</w:t>
      </w:r>
      <w:proofErr w:type="spellEnd"/>
      <w:r>
        <w:t xml:space="preserve"> en Canadá, EE. UU., Europa, Asia y otras jurisdicciones.</w:t>
      </w:r>
    </w:p>
    <w:p w:rsidR="007C0176" w:rsidRPr="003406A8" w:rsidRDefault="007C0176" w:rsidP="007C0176"/>
    <w:p w:rsidR="007C0176" w:rsidRDefault="007C0176" w:rsidP="007C0176"/>
    <w:p w:rsidR="007C0176" w:rsidRDefault="007C0176" w:rsidP="007C0176"/>
    <w:p w:rsidR="007C0176" w:rsidRPr="00E710EE" w:rsidRDefault="007C0176" w:rsidP="007C0176">
      <w:pPr>
        <w:rPr>
          <w:b/>
        </w:rPr>
      </w:pPr>
    </w:p>
    <w:p w:rsidR="007C0176" w:rsidRPr="007C0176" w:rsidRDefault="007C0176" w:rsidP="007C0176">
      <w:pPr>
        <w:rPr>
          <w:b/>
        </w:rPr>
      </w:pPr>
    </w:p>
    <w:sectPr w:rsidR="007C0176" w:rsidRPr="007C0176" w:rsidSect="001137C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BA" w:rsidRDefault="00BD20BA" w:rsidP="00737908">
      <w:pPr>
        <w:spacing w:after="0" w:line="240" w:lineRule="auto"/>
      </w:pPr>
      <w:r>
        <w:separator/>
      </w:r>
    </w:p>
  </w:endnote>
  <w:endnote w:type="continuationSeparator" w:id="0">
    <w:p w:rsidR="00BD20BA" w:rsidRDefault="00BD20BA" w:rsidP="00737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BA" w:rsidRDefault="00BD20BA" w:rsidP="00737908">
      <w:pPr>
        <w:spacing w:after="0" w:line="240" w:lineRule="auto"/>
      </w:pPr>
      <w:r>
        <w:separator/>
      </w:r>
    </w:p>
  </w:footnote>
  <w:footnote w:type="continuationSeparator" w:id="0">
    <w:p w:rsidR="00BD20BA" w:rsidRDefault="00BD20BA" w:rsidP="00737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23E"/>
    <w:multiLevelType w:val="hybridMultilevel"/>
    <w:tmpl w:val="ABFED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4E180E"/>
    <w:multiLevelType w:val="hybridMultilevel"/>
    <w:tmpl w:val="6A04A84A"/>
    <w:lvl w:ilvl="0" w:tplc="4524DD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CC1CF4"/>
    <w:multiLevelType w:val="hybridMultilevel"/>
    <w:tmpl w:val="E0165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013DD9"/>
    <w:multiLevelType w:val="hybridMultilevel"/>
    <w:tmpl w:val="D8C6C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8996AE4"/>
    <w:multiLevelType w:val="hybridMultilevel"/>
    <w:tmpl w:val="93D25CB6"/>
    <w:lvl w:ilvl="0" w:tplc="2ED85C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37908"/>
    <w:rsid w:val="001137CB"/>
    <w:rsid w:val="003979D7"/>
    <w:rsid w:val="0055754C"/>
    <w:rsid w:val="00737908"/>
    <w:rsid w:val="007C0176"/>
    <w:rsid w:val="00994DFD"/>
    <w:rsid w:val="00BA3261"/>
    <w:rsid w:val="00BD20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908"/>
    <w:pPr>
      <w:ind w:left="720"/>
      <w:contextualSpacing/>
    </w:pPr>
  </w:style>
  <w:style w:type="paragraph" w:styleId="Encabezado">
    <w:name w:val="header"/>
    <w:basedOn w:val="Normal"/>
    <w:link w:val="EncabezadoCar"/>
    <w:uiPriority w:val="99"/>
    <w:semiHidden/>
    <w:unhideWhenUsed/>
    <w:rsid w:val="007379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37908"/>
  </w:style>
  <w:style w:type="paragraph" w:styleId="Piedepgina">
    <w:name w:val="footer"/>
    <w:basedOn w:val="Normal"/>
    <w:link w:val="PiedepginaCar"/>
    <w:uiPriority w:val="99"/>
    <w:semiHidden/>
    <w:unhideWhenUsed/>
    <w:rsid w:val="007379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37908"/>
  </w:style>
  <w:style w:type="character" w:styleId="Hipervnculo">
    <w:name w:val="Hyperlink"/>
    <w:basedOn w:val="Fuentedeprrafopredeter"/>
    <w:uiPriority w:val="99"/>
    <w:unhideWhenUsed/>
    <w:rsid w:val="007C0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izer.com" TargetMode="External"/><Relationship Id="rId3" Type="http://schemas.openxmlformats.org/officeDocument/2006/relationships/settings" Target="settings.xml"/><Relationship Id="rId7" Type="http://schemas.openxmlformats.org/officeDocument/2006/relationships/hyperlink" Target="mailto:service@arz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izer.com/suppor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1998</Words>
  <Characters>10994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F</dc:creator>
  <cp:keywords/>
  <dc:description/>
  <cp:lastModifiedBy>Mar F</cp:lastModifiedBy>
  <cp:revision>3</cp:revision>
  <dcterms:created xsi:type="dcterms:W3CDTF">2018-09-26T10:49:00Z</dcterms:created>
  <dcterms:modified xsi:type="dcterms:W3CDTF">2018-09-26T11:19:00Z</dcterms:modified>
</cp:coreProperties>
</file>